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4929D" w14:textId="77777777" w:rsidR="006B6ED9" w:rsidRDefault="006B6ED9" w:rsidP="006B6ED9">
      <w:pPr>
        <w:ind w:left="700"/>
        <w:rPr>
          <w:b/>
          <w:sz w:val="28"/>
          <w:u w:val="single"/>
        </w:rPr>
      </w:pPr>
    </w:p>
    <w:p w14:paraId="53B951FF" w14:textId="77777777" w:rsidR="006B6ED9" w:rsidRDefault="006B6ED9" w:rsidP="006B6ED9">
      <w:pPr>
        <w:contextualSpacing/>
        <w:jc w:val="right"/>
        <w:rPr>
          <w:b/>
          <w:sz w:val="28"/>
        </w:rPr>
      </w:pPr>
      <w:r>
        <w:rPr>
          <w:b/>
          <w:sz w:val="28"/>
        </w:rPr>
        <w:t>Приложение № 1</w:t>
      </w:r>
    </w:p>
    <w:p w14:paraId="078B8FFD" w14:textId="77777777" w:rsidR="006B6ED9" w:rsidRDefault="006B6ED9" w:rsidP="006B6ED9">
      <w:pPr>
        <w:contextualSpacing/>
        <w:jc w:val="right"/>
        <w:rPr>
          <w:sz w:val="28"/>
        </w:rPr>
      </w:pPr>
      <w:r>
        <w:rPr>
          <w:sz w:val="28"/>
        </w:rPr>
        <w:t>к Положению о проведении</w:t>
      </w:r>
    </w:p>
    <w:p w14:paraId="101F830D" w14:textId="77777777" w:rsidR="006B6ED9" w:rsidRDefault="006B6ED9" w:rsidP="006B6ED9">
      <w:pPr>
        <w:contextualSpacing/>
        <w:jc w:val="right"/>
        <w:rPr>
          <w:sz w:val="28"/>
        </w:rPr>
      </w:pPr>
      <w:r>
        <w:rPr>
          <w:sz w:val="28"/>
        </w:rPr>
        <w:t>Фестиваля молодежного творчества</w:t>
      </w:r>
    </w:p>
    <w:p w14:paraId="23F34EA9" w14:textId="77777777" w:rsidR="006B6ED9" w:rsidRDefault="006B6ED9" w:rsidP="006B6ED9">
      <w:pPr>
        <w:contextualSpacing/>
      </w:pPr>
    </w:p>
    <w:p w14:paraId="481D6111" w14:textId="77777777" w:rsidR="006B6ED9" w:rsidRDefault="006B6ED9" w:rsidP="006B6ED9">
      <w:pPr>
        <w:contextualSpacing/>
      </w:pPr>
    </w:p>
    <w:p w14:paraId="2A21A171" w14:textId="77777777" w:rsidR="006B6ED9" w:rsidRDefault="006B6ED9" w:rsidP="006B6ED9">
      <w:pPr>
        <w:ind w:left="1040" w:right="200"/>
        <w:contextualSpacing/>
        <w:jc w:val="center"/>
        <w:rPr>
          <w:b/>
          <w:sz w:val="32"/>
        </w:rPr>
      </w:pPr>
      <w:r>
        <w:rPr>
          <w:b/>
          <w:sz w:val="32"/>
        </w:rPr>
        <w:t>Заявка на участие</w:t>
      </w:r>
    </w:p>
    <w:p w14:paraId="673B44D7" w14:textId="77777777" w:rsidR="006B6ED9" w:rsidRDefault="006B6ED9" w:rsidP="006B6ED9">
      <w:pPr>
        <w:ind w:left="1040" w:right="200"/>
        <w:contextualSpacing/>
        <w:jc w:val="center"/>
        <w:rPr>
          <w:b/>
          <w:sz w:val="32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432"/>
        <w:gridCol w:w="3947"/>
      </w:tblGrid>
      <w:tr w:rsidR="006B6ED9" w14:paraId="45AF5637" w14:textId="77777777" w:rsidTr="006077FB">
        <w:tc>
          <w:tcPr>
            <w:tcW w:w="5529" w:type="dxa"/>
          </w:tcPr>
          <w:p w14:paraId="67CCCF4F" w14:textId="77777777" w:rsidR="006B6ED9" w:rsidRPr="00417F89" w:rsidRDefault="006B6ED9" w:rsidP="006077FB">
            <w:pPr>
              <w:ind w:right="-108"/>
              <w:contextualSpacing/>
              <w:jc w:val="center"/>
              <w:rPr>
                <w:sz w:val="28"/>
              </w:rPr>
            </w:pPr>
            <w:r w:rsidRPr="00417F89">
              <w:rPr>
                <w:sz w:val="28"/>
              </w:rPr>
              <w:t xml:space="preserve">Название </w:t>
            </w:r>
            <w:r>
              <w:rPr>
                <w:sz w:val="28"/>
              </w:rPr>
              <w:t>студенческой команды</w:t>
            </w:r>
          </w:p>
        </w:tc>
        <w:tc>
          <w:tcPr>
            <w:tcW w:w="4076" w:type="dxa"/>
          </w:tcPr>
          <w:p w14:paraId="3739F66C" w14:textId="77777777" w:rsidR="006B6ED9" w:rsidRPr="00417F89" w:rsidRDefault="006B6ED9" w:rsidP="006077FB">
            <w:pPr>
              <w:ind w:right="200"/>
              <w:contextualSpacing/>
              <w:jc w:val="center"/>
              <w:rPr>
                <w:sz w:val="28"/>
              </w:rPr>
            </w:pPr>
          </w:p>
        </w:tc>
      </w:tr>
      <w:tr w:rsidR="006B6ED9" w14:paraId="2DB7995A" w14:textId="77777777" w:rsidTr="006077FB">
        <w:tc>
          <w:tcPr>
            <w:tcW w:w="5529" w:type="dxa"/>
          </w:tcPr>
          <w:p w14:paraId="728B52AB" w14:textId="77777777" w:rsidR="006B6ED9" w:rsidRPr="00417F89" w:rsidRDefault="006B6ED9" w:rsidP="006077FB">
            <w:pPr>
              <w:ind w:right="-108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</w:tc>
        <w:tc>
          <w:tcPr>
            <w:tcW w:w="4076" w:type="dxa"/>
          </w:tcPr>
          <w:p w14:paraId="65EF7064" w14:textId="77777777" w:rsidR="006B6ED9" w:rsidRPr="00417F89" w:rsidRDefault="006B6ED9" w:rsidP="006077FB">
            <w:pPr>
              <w:ind w:right="200"/>
              <w:contextualSpacing/>
              <w:jc w:val="center"/>
              <w:rPr>
                <w:sz w:val="28"/>
              </w:rPr>
            </w:pPr>
          </w:p>
        </w:tc>
      </w:tr>
      <w:tr w:rsidR="006B6ED9" w14:paraId="0155A66D" w14:textId="77777777" w:rsidTr="006077FB">
        <w:tc>
          <w:tcPr>
            <w:tcW w:w="5529" w:type="dxa"/>
          </w:tcPr>
          <w:p w14:paraId="7782D02F" w14:textId="77777777" w:rsidR="006B6ED9" w:rsidRPr="00417F89" w:rsidRDefault="006B6ED9" w:rsidP="006077FB">
            <w:pPr>
              <w:ind w:right="-108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Номинация</w:t>
            </w:r>
          </w:p>
        </w:tc>
        <w:tc>
          <w:tcPr>
            <w:tcW w:w="4076" w:type="dxa"/>
          </w:tcPr>
          <w:p w14:paraId="707987A5" w14:textId="77777777" w:rsidR="006B6ED9" w:rsidRPr="00417F89" w:rsidRDefault="006B6ED9" w:rsidP="006077FB">
            <w:pPr>
              <w:ind w:right="200"/>
              <w:contextualSpacing/>
              <w:jc w:val="center"/>
              <w:rPr>
                <w:sz w:val="28"/>
              </w:rPr>
            </w:pPr>
          </w:p>
        </w:tc>
      </w:tr>
      <w:tr w:rsidR="006B6ED9" w14:paraId="50375408" w14:textId="77777777" w:rsidTr="006077FB">
        <w:tc>
          <w:tcPr>
            <w:tcW w:w="5529" w:type="dxa"/>
          </w:tcPr>
          <w:p w14:paraId="4DDE6336" w14:textId="77777777" w:rsidR="006B6ED9" w:rsidRDefault="006B6ED9" w:rsidP="006077FB">
            <w:pPr>
              <w:spacing w:line="0" w:lineRule="atLeast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человек участвующих в</w:t>
            </w:r>
          </w:p>
          <w:p w14:paraId="6790F09F" w14:textId="77777777" w:rsidR="006B6ED9" w:rsidRPr="00417F89" w:rsidRDefault="006B6ED9" w:rsidP="006077FB">
            <w:pPr>
              <w:ind w:right="-108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номере (обязательно)</w:t>
            </w:r>
          </w:p>
        </w:tc>
        <w:tc>
          <w:tcPr>
            <w:tcW w:w="4076" w:type="dxa"/>
          </w:tcPr>
          <w:p w14:paraId="3E6BFF8B" w14:textId="77777777" w:rsidR="006B6ED9" w:rsidRPr="00417F89" w:rsidRDefault="006B6ED9" w:rsidP="006077FB">
            <w:pPr>
              <w:ind w:right="200"/>
              <w:contextualSpacing/>
              <w:jc w:val="center"/>
              <w:rPr>
                <w:sz w:val="28"/>
              </w:rPr>
            </w:pPr>
          </w:p>
        </w:tc>
      </w:tr>
      <w:tr w:rsidR="006B6ED9" w14:paraId="276A49A8" w14:textId="77777777" w:rsidTr="006077FB">
        <w:tc>
          <w:tcPr>
            <w:tcW w:w="5529" w:type="dxa"/>
          </w:tcPr>
          <w:p w14:paraId="759F9D41" w14:textId="77777777" w:rsidR="006B6ED9" w:rsidRPr="00417F89" w:rsidRDefault="006B6ED9" w:rsidP="006077FB">
            <w:pPr>
              <w:spacing w:line="0" w:lineRule="atLeast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Продолжительность номера</w:t>
            </w:r>
          </w:p>
        </w:tc>
        <w:tc>
          <w:tcPr>
            <w:tcW w:w="4076" w:type="dxa"/>
          </w:tcPr>
          <w:p w14:paraId="0760CB77" w14:textId="77777777" w:rsidR="006B6ED9" w:rsidRPr="00417F89" w:rsidRDefault="006B6ED9" w:rsidP="006077FB">
            <w:pPr>
              <w:ind w:right="200"/>
              <w:contextualSpacing/>
              <w:jc w:val="center"/>
              <w:rPr>
                <w:sz w:val="28"/>
              </w:rPr>
            </w:pPr>
          </w:p>
        </w:tc>
      </w:tr>
      <w:tr w:rsidR="006B6ED9" w14:paraId="73D7CEE1" w14:textId="77777777" w:rsidTr="006077FB">
        <w:tc>
          <w:tcPr>
            <w:tcW w:w="5529" w:type="dxa"/>
          </w:tcPr>
          <w:p w14:paraId="33987910" w14:textId="77777777" w:rsidR="006B6ED9" w:rsidRDefault="006B6ED9" w:rsidP="006077FB">
            <w:pPr>
              <w:spacing w:line="0" w:lineRule="atLeast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Название исполняемого произведения</w:t>
            </w:r>
          </w:p>
          <w:p w14:paraId="7B693C24" w14:textId="77777777" w:rsidR="006B6ED9" w:rsidRDefault="006B6ED9" w:rsidP="006077FB">
            <w:pPr>
              <w:spacing w:line="4" w:lineRule="exact"/>
              <w:ind w:right="-108"/>
            </w:pPr>
          </w:p>
          <w:p w14:paraId="0F352F69" w14:textId="77777777" w:rsidR="006B6ED9" w:rsidRPr="00417F89" w:rsidRDefault="006B6ED9" w:rsidP="006077FB">
            <w:pPr>
              <w:ind w:right="-108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(для музыкального направления)</w:t>
            </w:r>
          </w:p>
        </w:tc>
        <w:tc>
          <w:tcPr>
            <w:tcW w:w="4076" w:type="dxa"/>
          </w:tcPr>
          <w:p w14:paraId="06688C37" w14:textId="77777777" w:rsidR="006B6ED9" w:rsidRPr="00417F89" w:rsidRDefault="006B6ED9" w:rsidP="006077FB">
            <w:pPr>
              <w:ind w:right="200"/>
              <w:contextualSpacing/>
              <w:jc w:val="center"/>
              <w:rPr>
                <w:sz w:val="28"/>
              </w:rPr>
            </w:pPr>
          </w:p>
        </w:tc>
      </w:tr>
      <w:tr w:rsidR="006B6ED9" w14:paraId="5483841E" w14:textId="77777777" w:rsidTr="006077FB">
        <w:tc>
          <w:tcPr>
            <w:tcW w:w="5529" w:type="dxa"/>
          </w:tcPr>
          <w:p w14:paraId="392870B8" w14:textId="77777777" w:rsidR="006B6ED9" w:rsidRDefault="006B6ED9" w:rsidP="006077FB">
            <w:pPr>
              <w:spacing w:line="0" w:lineRule="atLeast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Автор музыки и автор текста</w:t>
            </w:r>
          </w:p>
          <w:p w14:paraId="5F791ABC" w14:textId="77777777" w:rsidR="006B6ED9" w:rsidRPr="00417F89" w:rsidRDefault="006B6ED9" w:rsidP="006077FB">
            <w:pPr>
              <w:spacing w:line="0" w:lineRule="atLeast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(для музыкального направления)</w:t>
            </w:r>
          </w:p>
        </w:tc>
        <w:tc>
          <w:tcPr>
            <w:tcW w:w="4076" w:type="dxa"/>
          </w:tcPr>
          <w:p w14:paraId="44037A9C" w14:textId="77777777" w:rsidR="006B6ED9" w:rsidRPr="00417F89" w:rsidRDefault="006B6ED9" w:rsidP="006077FB">
            <w:pPr>
              <w:ind w:right="200"/>
              <w:contextualSpacing/>
              <w:jc w:val="center"/>
              <w:rPr>
                <w:sz w:val="28"/>
              </w:rPr>
            </w:pPr>
          </w:p>
        </w:tc>
      </w:tr>
      <w:tr w:rsidR="006B6ED9" w14:paraId="40C48152" w14:textId="77777777" w:rsidTr="006077FB">
        <w:tc>
          <w:tcPr>
            <w:tcW w:w="5529" w:type="dxa"/>
          </w:tcPr>
          <w:p w14:paraId="54705DBF" w14:textId="77777777" w:rsidR="006B6ED9" w:rsidRDefault="006B6ED9" w:rsidP="006077FB">
            <w:pPr>
              <w:ind w:right="-108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Фамилия имя отчество руководителя </w:t>
            </w:r>
          </w:p>
          <w:p w14:paraId="75C942F9" w14:textId="77777777" w:rsidR="006B6ED9" w:rsidRPr="00417F89" w:rsidRDefault="006B6ED9" w:rsidP="006077FB">
            <w:pPr>
              <w:ind w:right="-108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(если имеется)</w:t>
            </w:r>
          </w:p>
        </w:tc>
        <w:tc>
          <w:tcPr>
            <w:tcW w:w="4076" w:type="dxa"/>
          </w:tcPr>
          <w:p w14:paraId="451B3B73" w14:textId="77777777" w:rsidR="006B6ED9" w:rsidRPr="00417F89" w:rsidRDefault="006B6ED9" w:rsidP="006077FB">
            <w:pPr>
              <w:ind w:right="200"/>
              <w:contextualSpacing/>
              <w:jc w:val="center"/>
              <w:rPr>
                <w:sz w:val="28"/>
              </w:rPr>
            </w:pPr>
          </w:p>
        </w:tc>
      </w:tr>
      <w:tr w:rsidR="006B6ED9" w14:paraId="747F4364" w14:textId="77777777" w:rsidTr="006077FB">
        <w:tc>
          <w:tcPr>
            <w:tcW w:w="5529" w:type="dxa"/>
          </w:tcPr>
          <w:p w14:paraId="4DA1F8C3" w14:textId="77777777" w:rsidR="006B6ED9" w:rsidRDefault="006B6ED9" w:rsidP="006077FB">
            <w:pPr>
              <w:spacing w:line="0" w:lineRule="atLeast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Крупногабаритный реквизит, размеры,</w:t>
            </w:r>
          </w:p>
          <w:p w14:paraId="59D11FBD" w14:textId="77777777" w:rsidR="006B6ED9" w:rsidRDefault="006B6ED9" w:rsidP="006077FB">
            <w:pPr>
              <w:spacing w:line="4" w:lineRule="exact"/>
              <w:ind w:right="-108"/>
            </w:pPr>
          </w:p>
          <w:p w14:paraId="46BB79C4" w14:textId="77777777" w:rsidR="006B6ED9" w:rsidRDefault="006B6ED9" w:rsidP="006077FB">
            <w:pPr>
              <w:spacing w:line="0" w:lineRule="atLeast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масса</w:t>
            </w:r>
          </w:p>
        </w:tc>
        <w:tc>
          <w:tcPr>
            <w:tcW w:w="4076" w:type="dxa"/>
          </w:tcPr>
          <w:p w14:paraId="213B2175" w14:textId="77777777" w:rsidR="006B6ED9" w:rsidRPr="00417F89" w:rsidRDefault="006B6ED9" w:rsidP="006077FB">
            <w:pPr>
              <w:ind w:right="200"/>
              <w:contextualSpacing/>
              <w:jc w:val="center"/>
              <w:rPr>
                <w:sz w:val="28"/>
              </w:rPr>
            </w:pPr>
          </w:p>
        </w:tc>
      </w:tr>
      <w:tr w:rsidR="006B6ED9" w14:paraId="189A2ACD" w14:textId="77777777" w:rsidTr="006077FB">
        <w:tc>
          <w:tcPr>
            <w:tcW w:w="5529" w:type="dxa"/>
          </w:tcPr>
          <w:p w14:paraId="514954E1" w14:textId="77777777" w:rsidR="006B6ED9" w:rsidRDefault="006B6ED9" w:rsidP="006077FB">
            <w:pPr>
              <w:spacing w:line="0" w:lineRule="atLeast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Технический райдер (количество</w:t>
            </w:r>
          </w:p>
          <w:p w14:paraId="054A17D4" w14:textId="77777777" w:rsidR="006B6ED9" w:rsidRPr="00AF1ECC" w:rsidRDefault="006B6ED9" w:rsidP="006077FB">
            <w:pPr>
              <w:spacing w:line="0" w:lineRule="atLeast"/>
              <w:ind w:right="-108"/>
              <w:jc w:val="center"/>
              <w:rPr>
                <w:sz w:val="27"/>
              </w:rPr>
            </w:pPr>
            <w:r>
              <w:rPr>
                <w:sz w:val="27"/>
              </w:rPr>
              <w:t>микрофонов, стоек, проектор, экран, и др.)</w:t>
            </w:r>
          </w:p>
        </w:tc>
        <w:tc>
          <w:tcPr>
            <w:tcW w:w="4076" w:type="dxa"/>
          </w:tcPr>
          <w:p w14:paraId="0680DC90" w14:textId="77777777" w:rsidR="006B6ED9" w:rsidRPr="00417F89" w:rsidRDefault="006B6ED9" w:rsidP="006077FB">
            <w:pPr>
              <w:ind w:right="200"/>
              <w:contextualSpacing/>
              <w:jc w:val="center"/>
              <w:rPr>
                <w:sz w:val="28"/>
              </w:rPr>
            </w:pPr>
          </w:p>
        </w:tc>
      </w:tr>
      <w:tr w:rsidR="006B6ED9" w14:paraId="73ECC833" w14:textId="77777777" w:rsidTr="006077FB">
        <w:tc>
          <w:tcPr>
            <w:tcW w:w="5529" w:type="dxa"/>
          </w:tcPr>
          <w:p w14:paraId="6D68AD92" w14:textId="77777777" w:rsidR="006B6ED9" w:rsidRDefault="006B6ED9" w:rsidP="006077FB">
            <w:pPr>
              <w:spacing w:line="0" w:lineRule="atLeast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Ссылка на скачивание видеозаписи</w:t>
            </w:r>
          </w:p>
          <w:p w14:paraId="63D7B598" w14:textId="77777777" w:rsidR="006B6ED9" w:rsidRDefault="006B6ED9" w:rsidP="006077FB">
            <w:pPr>
              <w:spacing w:line="0" w:lineRule="atLeast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номера (видео должно быть загружено на облачное хранилище)</w:t>
            </w:r>
          </w:p>
        </w:tc>
        <w:tc>
          <w:tcPr>
            <w:tcW w:w="4076" w:type="dxa"/>
          </w:tcPr>
          <w:p w14:paraId="655E7649" w14:textId="77777777" w:rsidR="006B6ED9" w:rsidRPr="00417F89" w:rsidRDefault="006B6ED9" w:rsidP="006077FB">
            <w:pPr>
              <w:ind w:right="200"/>
              <w:contextualSpacing/>
              <w:jc w:val="center"/>
              <w:rPr>
                <w:sz w:val="28"/>
              </w:rPr>
            </w:pPr>
          </w:p>
        </w:tc>
      </w:tr>
      <w:tr w:rsidR="006B6ED9" w14:paraId="4512BB85" w14:textId="77777777" w:rsidTr="006077FB">
        <w:tc>
          <w:tcPr>
            <w:tcW w:w="5529" w:type="dxa"/>
          </w:tcPr>
          <w:p w14:paraId="5DC94C21" w14:textId="77777777" w:rsidR="006B6ED9" w:rsidRDefault="006B6ED9" w:rsidP="006077FB">
            <w:pPr>
              <w:spacing w:line="0" w:lineRule="atLeast"/>
              <w:ind w:right="340"/>
              <w:jc w:val="center"/>
              <w:rPr>
                <w:sz w:val="28"/>
              </w:rPr>
            </w:pPr>
            <w:r>
              <w:rPr>
                <w:sz w:val="28"/>
              </w:rPr>
              <w:t>Другая информация важная по-вашему</w:t>
            </w:r>
          </w:p>
          <w:p w14:paraId="0E7A74B8" w14:textId="77777777" w:rsidR="006B6ED9" w:rsidRDefault="006B6ED9" w:rsidP="006077FB">
            <w:pPr>
              <w:spacing w:line="0" w:lineRule="atLeast"/>
              <w:ind w:right="340"/>
              <w:jc w:val="center"/>
              <w:rPr>
                <w:sz w:val="28"/>
              </w:rPr>
            </w:pPr>
            <w:r>
              <w:rPr>
                <w:sz w:val="28"/>
              </w:rPr>
              <w:t>мнению</w:t>
            </w:r>
          </w:p>
        </w:tc>
        <w:tc>
          <w:tcPr>
            <w:tcW w:w="4076" w:type="dxa"/>
          </w:tcPr>
          <w:p w14:paraId="0ADC6B72" w14:textId="77777777" w:rsidR="006B6ED9" w:rsidRPr="00417F89" w:rsidRDefault="006B6ED9" w:rsidP="006077FB">
            <w:pPr>
              <w:ind w:right="200"/>
              <w:contextualSpacing/>
              <w:jc w:val="center"/>
              <w:rPr>
                <w:sz w:val="28"/>
              </w:rPr>
            </w:pPr>
          </w:p>
        </w:tc>
      </w:tr>
      <w:tr w:rsidR="006B6ED9" w14:paraId="33BAB841" w14:textId="77777777" w:rsidTr="006077FB">
        <w:tc>
          <w:tcPr>
            <w:tcW w:w="5529" w:type="dxa"/>
          </w:tcPr>
          <w:p w14:paraId="7AB0C59D" w14:textId="77777777" w:rsidR="006B6ED9" w:rsidRDefault="006B6ED9" w:rsidP="006077FB">
            <w:pPr>
              <w:spacing w:line="0" w:lineRule="atLeast"/>
              <w:ind w:right="340"/>
              <w:jc w:val="center"/>
              <w:rPr>
                <w:sz w:val="28"/>
              </w:rPr>
            </w:pPr>
            <w:r>
              <w:rPr>
                <w:sz w:val="28"/>
              </w:rPr>
              <w:t>Контактная информация (телефон, ссылка на социальную сеть «</w:t>
            </w:r>
            <w:proofErr w:type="spellStart"/>
            <w:r>
              <w:rPr>
                <w:sz w:val="28"/>
              </w:rPr>
              <w:t>Вконтакте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4076" w:type="dxa"/>
          </w:tcPr>
          <w:p w14:paraId="6A9A123E" w14:textId="77777777" w:rsidR="006B6ED9" w:rsidRPr="00417F89" w:rsidRDefault="006B6ED9" w:rsidP="006077FB">
            <w:pPr>
              <w:ind w:right="200"/>
              <w:contextualSpacing/>
              <w:jc w:val="center"/>
              <w:rPr>
                <w:sz w:val="28"/>
              </w:rPr>
            </w:pPr>
          </w:p>
        </w:tc>
      </w:tr>
    </w:tbl>
    <w:p w14:paraId="1D3B6663" w14:textId="77777777" w:rsidR="006B6ED9" w:rsidRDefault="006B6ED9" w:rsidP="006B6ED9">
      <w:pPr>
        <w:spacing w:line="0" w:lineRule="atLeast"/>
        <w:ind w:left="840"/>
        <w:rPr>
          <w:b/>
          <w:i/>
          <w:sz w:val="28"/>
        </w:rPr>
      </w:pPr>
    </w:p>
    <w:p w14:paraId="0AD3B677" w14:textId="77777777" w:rsidR="006B6ED9" w:rsidRDefault="006B6ED9" w:rsidP="006B6ED9">
      <w:pPr>
        <w:spacing w:after="200" w:line="276" w:lineRule="auto"/>
        <w:rPr>
          <w:b/>
          <w:i/>
          <w:sz w:val="28"/>
        </w:rPr>
      </w:pPr>
      <w:r>
        <w:rPr>
          <w:b/>
          <w:i/>
          <w:sz w:val="28"/>
        </w:rPr>
        <w:br w:type="page"/>
      </w:r>
    </w:p>
    <w:p w14:paraId="770BA62E" w14:textId="77777777" w:rsidR="006B6ED9" w:rsidRDefault="006B6ED9" w:rsidP="006B6ED9">
      <w:pPr>
        <w:contextualSpacing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Примечание:</w:t>
      </w:r>
    </w:p>
    <w:p w14:paraId="14F32056" w14:textId="77777777" w:rsidR="006B6ED9" w:rsidRDefault="006B6ED9" w:rsidP="006B6ED9">
      <w:pPr>
        <w:contextualSpacing/>
        <w:jc w:val="center"/>
      </w:pPr>
    </w:p>
    <w:p w14:paraId="4E2C2CD4" w14:textId="77777777" w:rsidR="006B6ED9" w:rsidRPr="00AF1ECC" w:rsidRDefault="006B6ED9" w:rsidP="006B6ED9">
      <w:pPr>
        <w:pStyle w:val="a3"/>
        <w:tabs>
          <w:tab w:val="left" w:pos="0"/>
        </w:tabs>
        <w:ind w:left="0" w:right="280" w:firstLine="709"/>
        <w:rPr>
          <w:rFonts w:ascii="Wingdings" w:eastAsia="Wingdings" w:hAnsi="Wingdings"/>
          <w:sz w:val="28"/>
        </w:rPr>
      </w:pPr>
      <w:r w:rsidRPr="00AF1ECC">
        <w:rPr>
          <w:sz w:val="28"/>
        </w:rPr>
        <w:t xml:space="preserve">Вместе с заявкой на электронную почту </w:t>
      </w:r>
      <w:hyperlink r:id="rId5" w:history="1">
        <w:r w:rsidRPr="00AF1ECC">
          <w:rPr>
            <w:rStyle w:val="a4"/>
            <w:b/>
            <w:sz w:val="28"/>
          </w:rPr>
          <w:t>rso.festperm@yandex.ru</w:t>
        </w:r>
      </w:hyperlink>
      <w:r w:rsidRPr="00AF1ECC">
        <w:rPr>
          <w:sz w:val="28"/>
        </w:rPr>
        <w:t xml:space="preserve"> не позднее </w:t>
      </w:r>
      <w:r>
        <w:rPr>
          <w:sz w:val="28"/>
        </w:rPr>
        <w:t>27</w:t>
      </w:r>
      <w:r w:rsidRPr="00AF1ECC">
        <w:rPr>
          <w:sz w:val="28"/>
        </w:rPr>
        <w:t xml:space="preserve"> апреля 2022 года необходимо отправить:</w:t>
      </w:r>
    </w:p>
    <w:p w14:paraId="0FC09397" w14:textId="77777777" w:rsidR="006B6ED9" w:rsidRDefault="006B6ED9" w:rsidP="006B6ED9">
      <w:pPr>
        <w:contextualSpacing/>
      </w:pPr>
    </w:p>
    <w:p w14:paraId="69EAC1C6" w14:textId="77777777" w:rsidR="006B6ED9" w:rsidRDefault="006B6ED9" w:rsidP="006B6ED9">
      <w:pPr>
        <w:tabs>
          <w:tab w:val="left" w:pos="1287"/>
        </w:tabs>
        <w:ind w:firstLine="709"/>
        <w:contextualSpacing/>
        <w:jc w:val="both"/>
        <w:rPr>
          <w:sz w:val="28"/>
        </w:rPr>
      </w:pPr>
      <w:r>
        <w:rPr>
          <w:rFonts w:ascii="Arial" w:eastAsia="Arial" w:hAnsi="Arial"/>
          <w:sz w:val="28"/>
        </w:rPr>
        <w:t>•</w:t>
      </w:r>
      <w:r>
        <w:rPr>
          <w:sz w:val="28"/>
        </w:rPr>
        <w:t xml:space="preserve"> Видеозапись номера.</w:t>
      </w:r>
      <w:r>
        <w:rPr>
          <w:color w:val="FF0000"/>
          <w:sz w:val="28"/>
        </w:rPr>
        <w:t xml:space="preserve"> </w:t>
      </w:r>
      <w:r>
        <w:rPr>
          <w:b/>
          <w:color w:val="FF0000"/>
          <w:sz w:val="28"/>
          <w:u w:val="single"/>
        </w:rPr>
        <w:t>Без видеозаписи номера заявка не принимается.</w:t>
      </w:r>
      <w:r>
        <w:rPr>
          <w:b/>
          <w:sz w:val="28"/>
        </w:rPr>
        <w:t xml:space="preserve"> Видео должно быть загружено на облачное хранилище.</w:t>
      </w:r>
      <w:r>
        <w:rPr>
          <w:sz w:val="28"/>
        </w:rPr>
        <w:t xml:space="preserve"> Требования к видео:</w:t>
      </w:r>
      <w:r>
        <w:rPr>
          <w:b/>
          <w:sz w:val="28"/>
        </w:rPr>
        <w:t xml:space="preserve"> </w:t>
      </w:r>
      <w:r>
        <w:rPr>
          <w:sz w:val="28"/>
        </w:rPr>
        <w:t xml:space="preserve">расположение видео – горизонтальное, форма видео - .MP4, разрешение не ниже 720х480. Съемка творческого номера должна производиться в статичном положении с одного места, на сцене с использованием необходимого реквизита, костюмов, света, звука и т.д. Музыкальное сопровождение в формате MP3 с битрейтом не ниже 256 </w:t>
      </w:r>
      <w:proofErr w:type="spellStart"/>
      <w:r>
        <w:rPr>
          <w:sz w:val="28"/>
        </w:rPr>
        <w:t>kbps</w:t>
      </w:r>
      <w:proofErr w:type="spellEnd"/>
      <w:r>
        <w:rPr>
          <w:sz w:val="28"/>
        </w:rPr>
        <w:t>;</w:t>
      </w:r>
    </w:p>
    <w:p w14:paraId="6E18B26D" w14:textId="77777777" w:rsidR="006B6ED9" w:rsidRDefault="006B6ED9" w:rsidP="006B6ED9">
      <w:pPr>
        <w:tabs>
          <w:tab w:val="left" w:pos="709"/>
        </w:tabs>
        <w:jc w:val="both"/>
        <w:rPr>
          <w:rFonts w:eastAsia="Arial"/>
          <w:sz w:val="28"/>
        </w:rPr>
      </w:pPr>
      <w:r>
        <w:rPr>
          <w:rFonts w:ascii="Arial" w:eastAsia="Arial" w:hAnsi="Arial"/>
          <w:sz w:val="28"/>
        </w:rPr>
        <w:tab/>
        <w:t xml:space="preserve">• </w:t>
      </w:r>
      <w:r>
        <w:rPr>
          <w:rFonts w:eastAsia="Arial"/>
          <w:sz w:val="28"/>
        </w:rPr>
        <w:t>Фотографии для номинации «</w:t>
      </w:r>
      <w:proofErr w:type="spellStart"/>
      <w:r>
        <w:rPr>
          <w:rFonts w:eastAsia="Arial"/>
          <w:sz w:val="28"/>
        </w:rPr>
        <w:t>Фотокросс</w:t>
      </w:r>
      <w:proofErr w:type="spellEnd"/>
      <w:r>
        <w:rPr>
          <w:rFonts w:eastAsia="Arial"/>
          <w:sz w:val="28"/>
        </w:rPr>
        <w:t>»;</w:t>
      </w:r>
    </w:p>
    <w:p w14:paraId="4481F636" w14:textId="77777777" w:rsidR="006B6ED9" w:rsidRPr="007F157B" w:rsidRDefault="006B6ED9" w:rsidP="006B6ED9">
      <w:pPr>
        <w:tabs>
          <w:tab w:val="left" w:pos="709"/>
        </w:tabs>
        <w:jc w:val="both"/>
        <w:rPr>
          <w:rFonts w:eastAsia="Arial"/>
          <w:sz w:val="28"/>
        </w:rPr>
      </w:pPr>
      <w:r>
        <w:rPr>
          <w:rFonts w:ascii="Arial" w:eastAsia="Arial" w:hAnsi="Arial"/>
          <w:sz w:val="28"/>
        </w:rPr>
        <w:tab/>
      </w:r>
      <w:r w:rsidRPr="007F157B">
        <w:rPr>
          <w:rFonts w:eastAsia="Arial"/>
          <w:sz w:val="28"/>
        </w:rPr>
        <w:t>• Видеоролики для номинации «Видеоролик»</w:t>
      </w:r>
      <w:r>
        <w:rPr>
          <w:rFonts w:eastAsia="Arial"/>
          <w:sz w:val="28"/>
        </w:rPr>
        <w:t>;</w:t>
      </w:r>
    </w:p>
    <w:p w14:paraId="48CF3DC6" w14:textId="77777777" w:rsidR="006B6ED9" w:rsidRPr="007F157B" w:rsidRDefault="006B6ED9" w:rsidP="006B6ED9">
      <w:pPr>
        <w:tabs>
          <w:tab w:val="left" w:pos="709"/>
        </w:tabs>
        <w:jc w:val="both"/>
        <w:rPr>
          <w:rFonts w:eastAsia="Arial"/>
          <w:sz w:val="36"/>
        </w:rPr>
      </w:pPr>
      <w:r w:rsidRPr="007F157B">
        <w:rPr>
          <w:rFonts w:eastAsia="Arial"/>
          <w:sz w:val="28"/>
        </w:rPr>
        <w:tab/>
        <w:t>• Музыкальные композиции для номинации «Джингл»</w:t>
      </w:r>
      <w:r>
        <w:rPr>
          <w:rFonts w:eastAsia="Arial"/>
          <w:sz w:val="28"/>
        </w:rPr>
        <w:t>;</w:t>
      </w:r>
    </w:p>
    <w:p w14:paraId="5181ABB2" w14:textId="77777777" w:rsidR="006B6ED9" w:rsidRDefault="006B6ED9" w:rsidP="006B6ED9">
      <w:pPr>
        <w:contextualSpacing/>
      </w:pPr>
    </w:p>
    <w:p w14:paraId="76A4B28A" w14:textId="77777777" w:rsidR="006B6ED9" w:rsidRDefault="006B6ED9" w:rsidP="006B6ED9">
      <w:pPr>
        <w:ind w:right="-419"/>
        <w:contextualSpacing/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Не допускается формат видео - .MOV.</w:t>
      </w:r>
    </w:p>
    <w:p w14:paraId="27624109" w14:textId="77777777" w:rsidR="006B6ED9" w:rsidRDefault="006B6ED9" w:rsidP="006B6ED9">
      <w:pPr>
        <w:contextualSpacing/>
      </w:pPr>
    </w:p>
    <w:p w14:paraId="7F65B521" w14:textId="77777777" w:rsidR="006B6ED9" w:rsidRPr="006B30B4" w:rsidRDefault="006B6ED9" w:rsidP="006B6ED9">
      <w:pPr>
        <w:ind w:right="280" w:firstLine="711"/>
        <w:contextualSpacing/>
        <w:jc w:val="both"/>
        <w:rPr>
          <w:sz w:val="28"/>
        </w:rPr>
      </w:pPr>
      <w:r>
        <w:rPr>
          <w:rFonts w:ascii="Arial" w:eastAsia="Arial" w:hAnsi="Arial"/>
          <w:sz w:val="28"/>
        </w:rPr>
        <w:t>•</w:t>
      </w:r>
      <w:r>
        <w:rPr>
          <w:sz w:val="28"/>
        </w:rPr>
        <w:t xml:space="preserve"> В заявке необходимо указать, является ли музыкальное сопровождение полноценным треком или музыкальной нарезкой, с указанием </w:t>
      </w:r>
      <w:proofErr w:type="gramStart"/>
      <w:r>
        <w:rPr>
          <w:sz w:val="28"/>
        </w:rPr>
        <w:t>треков</w:t>
      </w:r>
      <w:proofErr w:type="gramEnd"/>
      <w:r>
        <w:rPr>
          <w:sz w:val="28"/>
        </w:rPr>
        <w:t xml:space="preserve"> используемых в нарезке.</w:t>
      </w:r>
    </w:p>
    <w:p w14:paraId="7BE2C266" w14:textId="77777777" w:rsidR="006B6ED9" w:rsidRDefault="006B6ED9" w:rsidP="006B6ED9">
      <w:pPr>
        <w:numPr>
          <w:ilvl w:val="0"/>
          <w:numId w:val="1"/>
        </w:numPr>
        <w:tabs>
          <w:tab w:val="left" w:pos="1287"/>
        </w:tabs>
        <w:ind w:right="280" w:firstLine="703"/>
        <w:contextualSpacing/>
        <w:jc w:val="both"/>
        <w:rPr>
          <w:rFonts w:ascii="Arial" w:eastAsia="Arial" w:hAnsi="Arial"/>
          <w:sz w:val="28"/>
        </w:rPr>
      </w:pPr>
      <w:r>
        <w:rPr>
          <w:sz w:val="28"/>
        </w:rPr>
        <w:t>Текст (если представляется песня или номер с текстовым сопровождением).</w:t>
      </w:r>
    </w:p>
    <w:p w14:paraId="4548B65F" w14:textId="77777777" w:rsidR="006B6ED9" w:rsidRPr="006B30B4" w:rsidRDefault="006B6ED9" w:rsidP="006B6ED9">
      <w:pPr>
        <w:numPr>
          <w:ilvl w:val="0"/>
          <w:numId w:val="1"/>
        </w:numPr>
        <w:tabs>
          <w:tab w:val="left" w:pos="1280"/>
        </w:tabs>
        <w:ind w:left="1280" w:hanging="577"/>
        <w:contextualSpacing/>
        <w:jc w:val="both"/>
        <w:rPr>
          <w:rFonts w:ascii="Arial" w:eastAsia="Arial" w:hAnsi="Arial"/>
          <w:sz w:val="28"/>
        </w:rPr>
      </w:pPr>
      <w:r>
        <w:rPr>
          <w:sz w:val="28"/>
        </w:rPr>
        <w:t>Видео- и фотоматериалы сопровождения номера (при наличии).</w:t>
      </w:r>
    </w:p>
    <w:p w14:paraId="118922F8" w14:textId="77777777" w:rsidR="006B6ED9" w:rsidRPr="00FA74BC" w:rsidRDefault="006B6ED9" w:rsidP="006B6ED9">
      <w:pPr>
        <w:numPr>
          <w:ilvl w:val="0"/>
          <w:numId w:val="1"/>
        </w:numPr>
        <w:tabs>
          <w:tab w:val="left" w:pos="1287"/>
        </w:tabs>
        <w:ind w:right="280" w:firstLine="703"/>
        <w:contextualSpacing/>
        <w:jc w:val="both"/>
        <w:rPr>
          <w:rFonts w:ascii="Arial" w:eastAsia="Arial" w:hAnsi="Arial"/>
          <w:sz w:val="28"/>
        </w:rPr>
      </w:pPr>
      <w:r>
        <w:rPr>
          <w:sz w:val="28"/>
        </w:rPr>
        <w:t>Непосредственно на мероприятии (во время репетиции Фестиваля) музыкальное сопровождение должно быть предоставлено строго на USB-носителе (на мобильных телефонах и иных звуковых носителях - не принимаются).</w:t>
      </w:r>
    </w:p>
    <w:p w14:paraId="550F505F" w14:textId="77777777" w:rsidR="006B6ED9" w:rsidRDefault="006B6ED9" w:rsidP="006B6ED9">
      <w:pPr>
        <w:numPr>
          <w:ilvl w:val="0"/>
          <w:numId w:val="1"/>
        </w:numPr>
        <w:tabs>
          <w:tab w:val="left" w:pos="1287"/>
        </w:tabs>
        <w:ind w:right="280" w:firstLine="703"/>
        <w:contextualSpacing/>
        <w:jc w:val="both"/>
        <w:rPr>
          <w:rFonts w:ascii="Arial" w:eastAsia="Arial" w:hAnsi="Arial"/>
          <w:sz w:val="28"/>
        </w:rPr>
      </w:pPr>
      <w:r>
        <w:rPr>
          <w:sz w:val="28"/>
        </w:rPr>
        <w:t>В номерах разговорного жанра, в случае если в выступлении участников необходимо переключать треки, требуется представитель отряда с музыкальным сопровождением, копией сценария и носителем с фонограммами для звукооператора. Фонограммы должны быть записаны в четкой последовательности с учетом сценария выступления.</w:t>
      </w:r>
    </w:p>
    <w:p w14:paraId="478B22E7" w14:textId="77777777" w:rsidR="006B6ED9" w:rsidRDefault="006B6ED9" w:rsidP="006B6ED9">
      <w:pPr>
        <w:contextualSpacing/>
        <w:rPr>
          <w:rFonts w:ascii="Arial" w:eastAsia="Arial" w:hAnsi="Arial"/>
          <w:sz w:val="28"/>
        </w:rPr>
      </w:pPr>
    </w:p>
    <w:p w14:paraId="3FC6E251" w14:textId="77777777" w:rsidR="006B6ED9" w:rsidRPr="00417F89" w:rsidRDefault="006B6ED9" w:rsidP="006B6ED9">
      <w:pPr>
        <w:numPr>
          <w:ilvl w:val="0"/>
          <w:numId w:val="1"/>
        </w:numPr>
        <w:tabs>
          <w:tab w:val="left" w:pos="0"/>
        </w:tabs>
        <w:ind w:firstLine="709"/>
        <w:contextualSpacing/>
        <w:jc w:val="both"/>
        <w:rPr>
          <w:b/>
          <w:sz w:val="28"/>
        </w:rPr>
      </w:pPr>
      <w:proofErr w:type="gramStart"/>
      <w:r w:rsidRPr="00417F89">
        <w:rPr>
          <w:b/>
          <w:sz w:val="28"/>
        </w:rPr>
        <w:t>В  номерах</w:t>
      </w:r>
      <w:proofErr w:type="gramEnd"/>
      <w:r w:rsidRPr="00417F89">
        <w:rPr>
          <w:b/>
          <w:sz w:val="28"/>
        </w:rPr>
        <w:t xml:space="preserve">  любой  номинации  ЗАПРЕЩАЕТСЯ  использование:</w:t>
      </w:r>
      <w:bookmarkStart w:id="0" w:name="page20"/>
      <w:bookmarkEnd w:id="0"/>
      <w:r>
        <w:rPr>
          <w:b/>
          <w:sz w:val="28"/>
        </w:rPr>
        <w:t xml:space="preserve"> </w:t>
      </w:r>
      <w:r w:rsidRPr="00417F89">
        <w:rPr>
          <w:b/>
          <w:sz w:val="28"/>
        </w:rPr>
        <w:t>конфетти, любого рода сыпучих веществ и других каких-либо материалов, которые затруднят выступление на сцене другим участникам и засорят площадку.</w:t>
      </w:r>
    </w:p>
    <w:p w14:paraId="27FA465C" w14:textId="77777777" w:rsidR="00BC3C1B" w:rsidRDefault="00BC3C1B"/>
    <w:sectPr w:rsidR="00BC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5"/>
    <w:multiLevelType w:val="hybridMultilevel"/>
    <w:tmpl w:val="77465F0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273245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C6"/>
    <w:rsid w:val="006945C6"/>
    <w:rsid w:val="006B6ED9"/>
    <w:rsid w:val="00BC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CFC0B-D714-4167-A94F-41684E36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E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6ED9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6B6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so.festper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2022-04-13T06:24:00Z</dcterms:created>
  <dcterms:modified xsi:type="dcterms:W3CDTF">2022-04-13T06:25:00Z</dcterms:modified>
</cp:coreProperties>
</file>